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44CC7" w14:textId="52964846" w:rsidR="001B56D9" w:rsidRPr="00FE4EBF" w:rsidRDefault="007A347D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D3EED5" wp14:editId="049B8898">
                <wp:simplePos x="0" y="0"/>
                <wp:positionH relativeFrom="column">
                  <wp:posOffset>-666750</wp:posOffset>
                </wp:positionH>
                <wp:positionV relativeFrom="paragraph">
                  <wp:posOffset>259715</wp:posOffset>
                </wp:positionV>
                <wp:extent cx="6995795" cy="3409950"/>
                <wp:effectExtent l="0" t="0" r="14605" b="19050"/>
                <wp:wrapTopAndBottom/>
                <wp:docPr id="9782279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4099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89B4536" w14:textId="77777777" w:rsidR="007A347D" w:rsidRPr="00CE23B6" w:rsidRDefault="00C62B4C" w:rsidP="007A347D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The </w:t>
                            </w:r>
                            <w:r w:rsidRPr="00CE23B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subjunctive form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 is used to express wishes, hypothetical situations, demands, suggestions, or actions that are not certain to happen. It often appears in dependent clauses following certain verbs and expressions. </w:t>
                            </w:r>
                          </w:p>
                          <w:p w14:paraId="07BB1352" w14:textId="77777777" w:rsidR="007A347D" w:rsidRPr="00CE23B6" w:rsidRDefault="00C62B4C" w:rsidP="007A347D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If I were you, I would take the job.</w:t>
                            </w:r>
                          </w:p>
                          <w:p w14:paraId="2EE0D714" w14:textId="77777777" w:rsidR="007A347D" w:rsidRPr="00CE23B6" w:rsidRDefault="00C62B4C" w:rsidP="007A347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erb: were (instead of was)</w:t>
                            </w:r>
                          </w:p>
                          <w:p w14:paraId="02A7ED24" w14:textId="77777777" w:rsidR="007A347D" w:rsidRDefault="00C62B4C" w:rsidP="007A347D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 wish that he were here.</w:t>
                            </w:r>
                          </w:p>
                          <w:p w14:paraId="7F412D81" w14:textId="77777777" w:rsidR="007A347D" w:rsidRPr="00C94097" w:rsidRDefault="00C62B4C" w:rsidP="007A347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erb: were (instead of was)</w:t>
                            </w:r>
                          </w:p>
                          <w:p w14:paraId="027BAD3F" w14:textId="77777777" w:rsidR="007A347D" w:rsidRDefault="00C62B4C" w:rsidP="007A347D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If she were rich, she would travel the world.</w:t>
                            </w:r>
                          </w:p>
                          <w:p w14:paraId="5DB20C59" w14:textId="77777777" w:rsidR="007A347D" w:rsidRPr="00C94097" w:rsidRDefault="00C62B4C" w:rsidP="007A347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erb: were (instead of was)</w:t>
                            </w:r>
                          </w:p>
                          <w:p w14:paraId="12909099" w14:textId="77777777" w:rsidR="007A347D" w:rsidRDefault="00C62B4C" w:rsidP="007A347D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I recommend that she be on time.</w:t>
                            </w:r>
                          </w:p>
                          <w:p w14:paraId="4F07F507" w14:textId="77777777" w:rsidR="007A347D" w:rsidRPr="00CE23B6" w:rsidRDefault="00C62B4C" w:rsidP="007A347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erb: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be 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(instead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is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7F4FF743" w14:textId="77777777" w:rsidR="007A347D" w:rsidRDefault="00C62B4C" w:rsidP="007A347D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CE23B6">
                              <w:rPr>
                                <w:rFonts w:ascii="Andika" w:hAnsi="Andika" w:cs="Andika"/>
                              </w:rPr>
                              <w:t>Example: The boss insists that everyone be punctual.</w:t>
                            </w:r>
                          </w:p>
                          <w:p w14:paraId="39CDD0DB" w14:textId="77777777" w:rsidR="007A347D" w:rsidRPr="00CE23B6" w:rsidRDefault="00C62B4C" w:rsidP="007A347D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Subjunctive v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erb: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be 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 xml:space="preserve">(instead of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is</w:t>
                            </w:r>
                            <w:r w:rsidRPr="00CE23B6">
                              <w:rPr>
                                <w:rFonts w:ascii="Andika" w:hAnsi="Andika" w:cs="Andika"/>
                              </w:rPr>
                              <w:t>)</w:t>
                            </w:r>
                          </w:p>
                          <w:p w14:paraId="27D243CB" w14:textId="77777777" w:rsidR="007A347D" w:rsidRPr="00CE23B6" w:rsidRDefault="007A347D" w:rsidP="007A347D">
                            <w:pPr>
                              <w:pStyle w:val="ListParagraph"/>
                              <w:ind w:left="216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D3EED5" id="Text Box 1" o:spid="_x0000_s1026" style="position:absolute;left:0;text-align:left;margin-left:-52.5pt;margin-top:20.45pt;width:550.85pt;height:26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P/USAIAAJcEAAAOAAAAZHJzL2Uyb0RvYy54bWysVE1vGjEQvVfqf7B8LwsEkoJYIkpEVQkl&#10;UUmVs/F6YVt/1TbsJr++z2b5aHKrevHOeGaeZ97M7OS2UZLshfOV0TntdbqUCM1NUelNTn88LT59&#10;psQHpgsmjRY5fRGe3k4/fpjUdiz6ZmtkIRwBiPbj2uZ0G4IdZ5nnW6GY7xgrNIylcYoFqG6TFY7V&#10;QFcy63e711ltXGGd4cJ73N4djHSa8MtS8PBQll4EInOK3EI6XTrX8cymEzbeOGa3FW/TYP+QhWKV&#10;xqMnqDsWGNm56h2Uqrgz3pShw43KTFlWXKQaUE2v+6aa1ZZZkWoBOd6eaPL/D5bf71f20ZHQfDEN&#10;GhgJqa0fe1zGeprSqfhFpgR2UPhyok00gXBcXo9Gw5vRkBIO29WgCzURm53DrfPhqzCKRCGnzux0&#10;8R3NSZyx/dKHRF5BNFOYElb8pKRUEq3YM0mGg+4wJgbA1hfSETIGeiOrYlFJmZQ4O2IuHUFsTmVI&#10;RSHiLy+pSY3Ur5DqO4QIfYpfS8Z/ta9fIABPaqR0JitKoVk3LYNrU7yAWGcOM+ctX1TAXTIfHplD&#10;ZeASixMecJTSIBkuK0vJ1rjXt3fRDz2HhZIaw5pT/3vHnKBEftOYhlFvMIjTnZTB8KYPxV1a1pcW&#10;vVNzA2Z6WE3Lkxj9gzyKpTPqGXs1i6/CxDTH2zkNR3EeDiuEveRiNktOmGfLwlKvLI/QkdTI41Pz&#10;zJxt+x4wMvfmONZtNw+NPfu2pB74axVMf2p/u6lxvS715HX+n0z/AAAA//8DAFBLAwQUAAYACAAA&#10;ACEA6+i5cuEAAAALAQAADwAAAGRycy9kb3ducmV2LnhtbEyPMU/DMBSEdyT+g/WQ2Fo7QJsmjVOh&#10;CoRQxUDL0s1NHnGE/WzFThv+PWaC8XSnu++qzWQNO+MQekcSsrkAhtS4tqdOwsfhebYCFqKiVhlH&#10;KOEbA2zq66tKla270Due97FjqYRCqSToGH3JeWg0WhXmziMl79MNVsUkh463g7qkcmv4nRBLblVP&#10;aUErj1uNzdd+tBIOb+Qy73ekj1v9cs/HY/NkXqW8vZke18AiTvEvDL/4CR3qxHRyI7WBGQmzTCzS&#10;mSjhQRTAUqIoljmwk4RFnhfA64r//1D/AAAA//8DAFBLAQItABQABgAIAAAAIQC2gziS/gAAAOEB&#10;AAATAAAAAAAAAAAAAAAAAAAAAABbQ29udGVudF9UeXBlc10ueG1sUEsBAi0AFAAGAAgAAAAhADj9&#10;If/WAAAAlAEAAAsAAAAAAAAAAAAAAAAALwEAAF9yZWxzLy5yZWxzUEsBAi0AFAAGAAgAAAAhADLY&#10;/9RIAgAAlwQAAA4AAAAAAAAAAAAAAAAALgIAAGRycy9lMm9Eb2MueG1sUEsBAi0AFAAGAAgAAAAh&#10;AOvouXLhAAAACwEAAA8AAAAAAAAAAAAAAAAAogQAAGRycy9kb3ducmV2LnhtbFBLBQYAAAAABAAE&#10;APMAAACwBQAAAAA=&#10;" fillcolor="white [3201]" strokeweight=".5pt">
                <v:textbox>
                  <w:txbxContent>
                    <w:p w14:paraId="489B4536" w14:textId="77777777" w:rsidR="007A347D" w:rsidRPr="00CE23B6" w:rsidRDefault="00C62B4C" w:rsidP="007A347D">
                      <w:p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 xml:space="preserve">The </w:t>
                      </w:r>
                      <w:r w:rsidRPr="00CE23B6">
                        <w:rPr>
                          <w:rFonts w:ascii="Andika" w:hAnsi="Andika" w:cs="Andika"/>
                          <w:b/>
                          <w:bCs/>
                        </w:rPr>
                        <w:t>subjunctive form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 is used to express wishes, hypothetical situations, demands, suggestions, or actions that are not certain to happen. It often appears in dependent clauses following certain verbs and expressions. </w:t>
                      </w:r>
                    </w:p>
                    <w:p w14:paraId="07BB1352" w14:textId="77777777" w:rsidR="007A347D" w:rsidRPr="00CE23B6" w:rsidRDefault="00C62B4C" w:rsidP="007A347D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If I were you, I would take the job.</w:t>
                      </w:r>
                    </w:p>
                    <w:p w14:paraId="2EE0D714" w14:textId="77777777" w:rsidR="007A347D" w:rsidRPr="00CE23B6" w:rsidRDefault="00C62B4C" w:rsidP="007A347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>erb: were (instead of was)</w:t>
                      </w:r>
                    </w:p>
                    <w:p w14:paraId="02A7ED24" w14:textId="77777777" w:rsidR="007A347D" w:rsidRDefault="00C62B4C" w:rsidP="007A347D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 wish that he were here.</w:t>
                      </w:r>
                    </w:p>
                    <w:p w14:paraId="7F412D81" w14:textId="77777777" w:rsidR="007A347D" w:rsidRPr="00C94097" w:rsidRDefault="00C62B4C" w:rsidP="007A347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>erb: were (instead of was)</w:t>
                      </w:r>
                    </w:p>
                    <w:p w14:paraId="027BAD3F" w14:textId="77777777" w:rsidR="007A347D" w:rsidRDefault="00C62B4C" w:rsidP="007A347D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If she were rich, she would travel the world.</w:t>
                      </w:r>
                    </w:p>
                    <w:p w14:paraId="5DB20C59" w14:textId="77777777" w:rsidR="007A347D" w:rsidRPr="00C94097" w:rsidRDefault="00C62B4C" w:rsidP="007A347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>erb: were (instead of was)</w:t>
                      </w:r>
                    </w:p>
                    <w:p w14:paraId="12909099" w14:textId="77777777" w:rsidR="007A347D" w:rsidRDefault="00C62B4C" w:rsidP="007A347D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I recommend that she be on time.</w:t>
                      </w:r>
                    </w:p>
                    <w:p w14:paraId="4F07F507" w14:textId="77777777" w:rsidR="007A347D" w:rsidRPr="00CE23B6" w:rsidRDefault="00C62B4C" w:rsidP="007A347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erb: </w:t>
                      </w:r>
                      <w:r>
                        <w:rPr>
                          <w:rFonts w:ascii="Andika" w:hAnsi="Andika" w:cs="Andika"/>
                        </w:rPr>
                        <w:t xml:space="preserve">be 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(instead of </w:t>
                      </w:r>
                      <w:r>
                        <w:rPr>
                          <w:rFonts w:ascii="Andika" w:hAnsi="Andika" w:cs="Andika"/>
                        </w:rPr>
                        <w:t>is</w:t>
                      </w:r>
                      <w:r w:rsidRPr="00CE23B6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7F4FF743" w14:textId="77777777" w:rsidR="007A347D" w:rsidRDefault="00C62B4C" w:rsidP="007A347D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CE23B6">
                        <w:rPr>
                          <w:rFonts w:ascii="Andika" w:hAnsi="Andika" w:cs="Andika"/>
                        </w:rPr>
                        <w:t>Example: The boss insists that everyone be punctual.</w:t>
                      </w:r>
                    </w:p>
                    <w:p w14:paraId="39CDD0DB" w14:textId="77777777" w:rsidR="007A347D" w:rsidRPr="00CE23B6" w:rsidRDefault="00C62B4C" w:rsidP="007A347D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Subjunctive v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erb: </w:t>
                      </w:r>
                      <w:r>
                        <w:rPr>
                          <w:rFonts w:ascii="Andika" w:hAnsi="Andika" w:cs="Andika"/>
                        </w:rPr>
                        <w:t xml:space="preserve">be </w:t>
                      </w:r>
                      <w:r w:rsidRPr="00CE23B6">
                        <w:rPr>
                          <w:rFonts w:ascii="Andika" w:hAnsi="Andika" w:cs="Andika"/>
                        </w:rPr>
                        <w:t xml:space="preserve">(instead of </w:t>
                      </w:r>
                      <w:r>
                        <w:rPr>
                          <w:rFonts w:ascii="Andika" w:hAnsi="Andika" w:cs="Andika"/>
                        </w:rPr>
                        <w:t>is</w:t>
                      </w:r>
                      <w:r w:rsidRPr="00CE23B6">
                        <w:rPr>
                          <w:rFonts w:ascii="Andika" w:hAnsi="Andika" w:cs="Andika"/>
                        </w:rPr>
                        <w:t>)</w:t>
                      </w:r>
                    </w:p>
                    <w:p w14:paraId="27D243CB" w14:textId="77777777" w:rsidR="007A347D" w:rsidRPr="00CE23B6" w:rsidRDefault="007A347D" w:rsidP="007A347D">
                      <w:pPr>
                        <w:pStyle w:val="ListParagraph"/>
                        <w:ind w:left="216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C62B4C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Subjunctive form</w:t>
      </w:r>
      <w:r w:rsidR="00C62B4C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C62B4C" w:rsidRPr="00FE4EBF">
        <w:rPr>
          <w:rFonts w:ascii="Andika" w:hAnsi="Andika" w:cs="Andika"/>
          <w:noProof/>
          <w:sz w:val="20"/>
          <w:szCs w:val="16"/>
        </w:rPr>
        <w:br/>
      </w:r>
      <w:r w:rsidR="00C62B4C" w:rsidRPr="009762B1">
        <w:rPr>
          <w:rFonts w:ascii="Andika" w:hAnsi="Andika" w:cs="Andika"/>
          <w:noProof/>
          <w:sz w:val="20"/>
          <w:szCs w:val="16"/>
        </w:rPr>
        <w:t>Circle the subjunctive verb in each sentence.</w:t>
      </w:r>
    </w:p>
    <w:p w14:paraId="12125CF7" w14:textId="77777777" w:rsidR="001B56D9" w:rsidRPr="00FE4EBF" w:rsidRDefault="00C62B4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king sat on his golden throne. He looked at his subjects. He requested that the knight be brave in battle. The crowd cheered loudly.</w:t>
      </w:r>
      <w:r w:rsidRPr="00FE4EBF">
        <w:rPr>
          <w:rFonts w:ascii="Andika" w:hAnsi="Andika" w:cs="Andika"/>
          <w:szCs w:val="22"/>
        </w:rPr>
        <w:t xml:space="preserve"> </w:t>
      </w:r>
    </w:p>
    <w:p w14:paraId="65852E12" w14:textId="77777777" w:rsidR="001B56D9" w:rsidRPr="00FE4EBF" w:rsidRDefault="00C62B4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I am very short. I cannot reach the top shelf in the kitchen. If I were taller, I would grab the biscuits. I will ask my dad for help instead.</w:t>
      </w:r>
      <w:r w:rsidRPr="00FE4EBF">
        <w:rPr>
          <w:rFonts w:ascii="Andika" w:hAnsi="Andika" w:cs="Andika"/>
          <w:szCs w:val="22"/>
        </w:rPr>
        <w:t xml:space="preserve"> </w:t>
      </w:r>
    </w:p>
    <w:p w14:paraId="4145472C" w14:textId="77777777" w:rsidR="001B56D9" w:rsidRPr="00FE4EBF" w:rsidRDefault="00C62B4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classroom was very noisy. The headteacher walked through the door. She insisted that every student remain silent. Everyone stopped talking immediately.</w:t>
      </w:r>
      <w:r w:rsidRPr="00FE4EBF">
        <w:rPr>
          <w:rFonts w:ascii="Andika" w:hAnsi="Andika" w:cs="Andika"/>
          <w:szCs w:val="22"/>
        </w:rPr>
        <w:t xml:space="preserve"> </w:t>
      </w:r>
    </w:p>
    <w:p w14:paraId="19C84CA3" w14:textId="77777777" w:rsidR="001B56D9" w:rsidRPr="00FE4EBF" w:rsidRDefault="00C62B4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weather is miserable today. It has been raining since dawn. I wish it were sunny enough for a picnic. We will have to stay indoors and play games.</w:t>
      </w:r>
      <w:r w:rsidRPr="00FE4EBF">
        <w:rPr>
          <w:rFonts w:ascii="Andika" w:hAnsi="Andika" w:cs="Andika"/>
          <w:szCs w:val="22"/>
        </w:rPr>
        <w:t xml:space="preserve"> </w:t>
      </w:r>
    </w:p>
    <w:p w14:paraId="3430C10A" w14:textId="77777777" w:rsidR="001B56D9" w:rsidRPr="00FE4EBF" w:rsidRDefault="00C62B4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captain gathered his team. They had lost the last three matches. He proposed that the striker train harder this week. The team agreed with the plan.</w:t>
      </w:r>
      <w:r w:rsidRPr="00FE4EBF">
        <w:rPr>
          <w:rFonts w:ascii="Andika" w:hAnsi="Andika" w:cs="Andika"/>
          <w:szCs w:val="22"/>
        </w:rPr>
        <w:t xml:space="preserve"> </w:t>
      </w:r>
    </w:p>
    <w:p w14:paraId="4D6A5C79" w14:textId="77777777" w:rsidR="001B56D9" w:rsidRPr="00FE4EBF" w:rsidRDefault="00C62B4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You have a very bad cough. You look quite pale today. I suggest that you be more careful in the cold. You should go home and rest.</w:t>
      </w:r>
      <w:r w:rsidRPr="00FE4EBF">
        <w:rPr>
          <w:rFonts w:ascii="Andika" w:hAnsi="Andika" w:cs="Andika"/>
          <w:szCs w:val="22"/>
        </w:rPr>
        <w:t xml:space="preserve"> </w:t>
      </w:r>
    </w:p>
    <w:p w14:paraId="046A5E82" w14:textId="77777777" w:rsidR="001B56D9" w:rsidRPr="00FE4EBF" w:rsidRDefault="00C62B4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museum is closed on Mondays. We tried to visit yesterday. The guide recommended that we arrive early on Tuesday. We will set our alarms for 7:00 am.</w:t>
      </w:r>
      <w:r w:rsidRPr="00FE4EBF">
        <w:rPr>
          <w:rFonts w:ascii="Andika" w:hAnsi="Andika" w:cs="Andika"/>
          <w:szCs w:val="22"/>
        </w:rPr>
        <w:t xml:space="preserve"> </w:t>
      </w:r>
    </w:p>
    <w:p w14:paraId="7FB85ED0" w14:textId="77777777" w:rsidR="001B56D9" w:rsidRPr="00FE4EBF" w:rsidRDefault="00C62B4C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My brother is a messy eater. He always drops crumbs on the rug. If he were more tidy, Mum wouldn't be cross. I have to help him clean up.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6F7DE" w14:textId="77777777" w:rsidR="00C62B4C" w:rsidRDefault="00C62B4C">
      <w:pPr>
        <w:spacing w:after="0" w:line="240" w:lineRule="auto"/>
      </w:pPr>
      <w:r>
        <w:separator/>
      </w:r>
    </w:p>
  </w:endnote>
  <w:endnote w:type="continuationSeparator" w:id="0">
    <w:p w14:paraId="44B601D3" w14:textId="77777777" w:rsidR="00C62B4C" w:rsidRDefault="00C62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C62B4C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C62B4C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64DB6" w14:textId="77777777" w:rsidR="00C62B4C" w:rsidRDefault="00C62B4C">
      <w:pPr>
        <w:spacing w:after="0" w:line="240" w:lineRule="auto"/>
      </w:pPr>
      <w:r>
        <w:separator/>
      </w:r>
    </w:p>
  </w:footnote>
  <w:footnote w:type="continuationSeparator" w:id="0">
    <w:p w14:paraId="4181861C" w14:textId="77777777" w:rsidR="00C62B4C" w:rsidRDefault="00C62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C62B4C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267E4363" wp14:editId="54EBF6EB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335026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2049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D52EBF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18CAE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3876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B05B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CE2F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3ADA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E8AA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BAE3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E4D3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9500D0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281F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12EA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0A70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DC012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C61F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987B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E882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A868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4C76A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2E2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567C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90D1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BA5A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461A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54D0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4AAB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E87D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F4061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CAA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E69A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5423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C0C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987F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8866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5C25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18E3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625276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3812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C3B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0CCD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84B1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C206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4E18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764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F049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CF0E06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09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F8CA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2C52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DC74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A81D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1816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046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460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777665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0812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3EBE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4290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CA6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3456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66866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02C9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E22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AA004E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4A1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4AE4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A4B9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0C0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887B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28F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F42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5AED7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3CAA9B8E">
      <w:start w:val="1"/>
      <w:numFmt w:val="decimal"/>
      <w:lvlText w:val="%1."/>
      <w:lvlJc w:val="left"/>
      <w:pPr>
        <w:ind w:left="720" w:hanging="360"/>
      </w:pPr>
    </w:lvl>
    <w:lvl w:ilvl="1" w:tplc="2BC46CC4">
      <w:start w:val="1"/>
      <w:numFmt w:val="lowerLetter"/>
      <w:lvlText w:val="%2."/>
      <w:lvlJc w:val="left"/>
      <w:pPr>
        <w:ind w:left="1440" w:hanging="360"/>
      </w:pPr>
    </w:lvl>
    <w:lvl w:ilvl="2" w:tplc="09488EF0" w:tentative="1">
      <w:start w:val="1"/>
      <w:numFmt w:val="lowerRoman"/>
      <w:lvlText w:val="%3."/>
      <w:lvlJc w:val="right"/>
      <w:pPr>
        <w:ind w:left="2160" w:hanging="180"/>
      </w:pPr>
    </w:lvl>
    <w:lvl w:ilvl="3" w:tplc="F8E645C4" w:tentative="1">
      <w:start w:val="1"/>
      <w:numFmt w:val="decimal"/>
      <w:lvlText w:val="%4."/>
      <w:lvlJc w:val="left"/>
      <w:pPr>
        <w:ind w:left="2880" w:hanging="360"/>
      </w:pPr>
    </w:lvl>
    <w:lvl w:ilvl="4" w:tplc="02722F3E" w:tentative="1">
      <w:start w:val="1"/>
      <w:numFmt w:val="lowerLetter"/>
      <w:lvlText w:val="%5."/>
      <w:lvlJc w:val="left"/>
      <w:pPr>
        <w:ind w:left="3600" w:hanging="360"/>
      </w:pPr>
    </w:lvl>
    <w:lvl w:ilvl="5" w:tplc="A984BF72" w:tentative="1">
      <w:start w:val="1"/>
      <w:numFmt w:val="lowerRoman"/>
      <w:lvlText w:val="%6."/>
      <w:lvlJc w:val="right"/>
      <w:pPr>
        <w:ind w:left="4320" w:hanging="180"/>
      </w:pPr>
    </w:lvl>
    <w:lvl w:ilvl="6" w:tplc="022CC546" w:tentative="1">
      <w:start w:val="1"/>
      <w:numFmt w:val="decimal"/>
      <w:lvlText w:val="%7."/>
      <w:lvlJc w:val="left"/>
      <w:pPr>
        <w:ind w:left="5040" w:hanging="360"/>
      </w:pPr>
    </w:lvl>
    <w:lvl w:ilvl="7" w:tplc="B032132A" w:tentative="1">
      <w:start w:val="1"/>
      <w:numFmt w:val="lowerLetter"/>
      <w:lvlText w:val="%8."/>
      <w:lvlJc w:val="left"/>
      <w:pPr>
        <w:ind w:left="5760" w:hanging="360"/>
      </w:pPr>
    </w:lvl>
    <w:lvl w:ilvl="8" w:tplc="6FC2DA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62222A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227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06F9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32F8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00AF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B84D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8EC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8E16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769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9A9E4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AC14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88FB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FC08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0447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8AEA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822EE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E38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ECD4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26BE9F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40BA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FAB6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964EC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BAB2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77A4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B46E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DC1B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BA70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EBB87F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286E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5A86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6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B6E7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66EF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AEC9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508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1EB9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3D28A7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D497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3269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4AA2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1CFB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A46D7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8AE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7839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4A4CB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DABAC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043C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EAF5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120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2AF3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947B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C6A0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9ABD0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AADF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44587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54FF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BCAC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2E7B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446E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0C53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E22D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54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6EB5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8E946D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D64B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AC0EE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9CA9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481D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5C5A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3CF1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A2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A6C460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E02C8C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8E0B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0C4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2AB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8E52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00E45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821E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2638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FA6A3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8368B8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5C08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80A9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E0DE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C00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1E284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EF2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067E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21E26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B4944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C25A2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D8D1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76BD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E81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A402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6472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B645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9B0BA8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2DB4BA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86F4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BAD4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485D6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60B0B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3AA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620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5491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0AE3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F9F8315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108668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0667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D032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FCB4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E448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C0D6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E804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E4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BBC04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64022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A6EFF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764A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6AB1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D001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9AE7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A6AD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AACB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08DE7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60AD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CA28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A052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BCDB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B46CF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8A4C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78B0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44B5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4080F9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34D4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9EC2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12B4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45D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ACF3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180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F661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F457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79E26E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4A77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EE69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94CF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805D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52BA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20229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665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6AAE0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52469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B623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6E857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EEA8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ECFD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5CE49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806C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85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E6AB2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B478F2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245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8CC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2EB4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6E6E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F80B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F80CA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C6BB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4089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038662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9D08F5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22099F2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3288BD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EF68E6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628D170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E04DB5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8BC765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0AC46F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60901324">
      <w:start w:val="1"/>
      <w:numFmt w:val="decimal"/>
      <w:lvlText w:val="%1."/>
      <w:lvlJc w:val="left"/>
      <w:pPr>
        <w:ind w:left="720" w:hanging="360"/>
      </w:pPr>
    </w:lvl>
    <w:lvl w:ilvl="1" w:tplc="A9EC3C14">
      <w:start w:val="1"/>
      <w:numFmt w:val="lowerLetter"/>
      <w:lvlText w:val="%2."/>
      <w:lvlJc w:val="left"/>
      <w:pPr>
        <w:ind w:left="1440" w:hanging="360"/>
      </w:pPr>
    </w:lvl>
    <w:lvl w:ilvl="2" w:tplc="5E58C5F4" w:tentative="1">
      <w:start w:val="1"/>
      <w:numFmt w:val="lowerRoman"/>
      <w:lvlText w:val="%3."/>
      <w:lvlJc w:val="right"/>
      <w:pPr>
        <w:ind w:left="2160" w:hanging="180"/>
      </w:pPr>
    </w:lvl>
    <w:lvl w:ilvl="3" w:tplc="B6E6278E" w:tentative="1">
      <w:start w:val="1"/>
      <w:numFmt w:val="decimal"/>
      <w:lvlText w:val="%4."/>
      <w:lvlJc w:val="left"/>
      <w:pPr>
        <w:ind w:left="2880" w:hanging="360"/>
      </w:pPr>
    </w:lvl>
    <w:lvl w:ilvl="4" w:tplc="DC4834B2" w:tentative="1">
      <w:start w:val="1"/>
      <w:numFmt w:val="lowerLetter"/>
      <w:lvlText w:val="%5."/>
      <w:lvlJc w:val="left"/>
      <w:pPr>
        <w:ind w:left="3600" w:hanging="360"/>
      </w:pPr>
    </w:lvl>
    <w:lvl w:ilvl="5" w:tplc="1444D640" w:tentative="1">
      <w:start w:val="1"/>
      <w:numFmt w:val="lowerRoman"/>
      <w:lvlText w:val="%6."/>
      <w:lvlJc w:val="right"/>
      <w:pPr>
        <w:ind w:left="4320" w:hanging="180"/>
      </w:pPr>
    </w:lvl>
    <w:lvl w:ilvl="6" w:tplc="1284CFF4" w:tentative="1">
      <w:start w:val="1"/>
      <w:numFmt w:val="decimal"/>
      <w:lvlText w:val="%7."/>
      <w:lvlJc w:val="left"/>
      <w:pPr>
        <w:ind w:left="5040" w:hanging="360"/>
      </w:pPr>
    </w:lvl>
    <w:lvl w:ilvl="7" w:tplc="5D86763A" w:tentative="1">
      <w:start w:val="1"/>
      <w:numFmt w:val="lowerLetter"/>
      <w:lvlText w:val="%8."/>
      <w:lvlJc w:val="left"/>
      <w:pPr>
        <w:ind w:left="5760" w:hanging="360"/>
      </w:pPr>
    </w:lvl>
    <w:lvl w:ilvl="8" w:tplc="073AB4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747EA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6C32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8EEB6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AAE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5EAF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54E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60A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00A4F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C633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E79AB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7A2C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5F460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D2F5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F269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18FE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DCE5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A612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7461D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D6949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105C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7EE1D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586C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DC91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C674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5615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4AE0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98CA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39F03B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362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840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BA6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245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F25D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2A7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E6B8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08EE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6ED8F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928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8447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A6A2C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ECC5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B813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C00C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428B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F08F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0382D5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9E303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687C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985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1864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90AB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7E25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CC6B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2C63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0D026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A8AB4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4061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EEBA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8C0B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4D2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5C2A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1AEE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163E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53788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6083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866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740E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D478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74E9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494C4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EAF9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6A5B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hybridMultilevel"/>
    <w:tmpl w:val="40A8F500"/>
    <w:lvl w:ilvl="0" w:tplc="48484306">
      <w:start w:val="9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46A7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028D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44FE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54961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BE0A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1E06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4E28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48B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  <w:num w:numId="45" w16cid:durableId="1679041346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5456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7C1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62B4C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2026-02-13T14:07:00Z</dcterms:modified>
</cp:coreProperties>
</file>